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3" w:rsidRPr="00463E56" w:rsidRDefault="00F25EA3" w:rsidP="00F25EA3">
      <w:pPr>
        <w:pStyle w:val="NoSpacing"/>
        <w:rPr>
          <w:sz w:val="21"/>
          <w:szCs w:val="21"/>
        </w:rPr>
      </w:pPr>
      <w:r w:rsidRPr="00463E56">
        <w:rPr>
          <w:sz w:val="21"/>
          <w:szCs w:val="21"/>
        </w:rPr>
        <w:t>H4B – Hoofdstuk 1, § 1.2</w:t>
      </w:r>
      <w:r w:rsidR="00DD2C23" w:rsidRPr="00463E56">
        <w:rPr>
          <w:sz w:val="21"/>
          <w:szCs w:val="21"/>
        </w:rPr>
        <w:t xml:space="preserve"> – </w:t>
      </w:r>
      <w:r w:rsidRPr="00463E56">
        <w:rPr>
          <w:sz w:val="21"/>
          <w:szCs w:val="21"/>
        </w:rPr>
        <w:t>Kernbegrippen</w:t>
      </w:r>
    </w:p>
    <w:p w:rsidR="00DD2C23" w:rsidRPr="00463E56" w:rsidRDefault="00DD2C23" w:rsidP="00DD2C23">
      <w:pPr>
        <w:pStyle w:val="NoSpacing"/>
        <w:rPr>
          <w:sz w:val="21"/>
          <w:szCs w:val="21"/>
        </w:rPr>
      </w:pPr>
    </w:p>
    <w:p w:rsidR="00DD2C23" w:rsidRPr="00463E56" w:rsidRDefault="00DD2C23" w:rsidP="00DD2C23">
      <w:pPr>
        <w:pStyle w:val="NoSpacing"/>
        <w:rPr>
          <w:sz w:val="21"/>
          <w:szCs w:val="21"/>
        </w:rPr>
      </w:pPr>
      <w:r w:rsidRPr="00463E56">
        <w:rPr>
          <w:sz w:val="21"/>
          <w:szCs w:val="21"/>
        </w:rPr>
        <w:t>Week: 35</w:t>
      </w:r>
    </w:p>
    <w:p w:rsidR="00DD2C23" w:rsidRPr="00463E56" w:rsidRDefault="00DD2C23" w:rsidP="00DD2C23">
      <w:pPr>
        <w:pStyle w:val="NoSpacing"/>
        <w:rPr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3017"/>
        <w:gridCol w:w="3614"/>
        <w:gridCol w:w="3614"/>
        <w:gridCol w:w="3614"/>
        <w:gridCol w:w="3614"/>
        <w:gridCol w:w="3614"/>
      </w:tblGrid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Onderwerp/Groep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 1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 2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 3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 4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 5</w:t>
            </w:r>
          </w:p>
        </w:tc>
      </w:tr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Groep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 xml:space="preserve">Rosanne Schippers, Kelly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Ploem</w:t>
            </w:r>
            <w:r w:rsidRPr="00463E56">
              <w:rPr>
                <w:rFonts w:cs="Tahoma"/>
                <w:sz w:val="21"/>
                <w:szCs w:val="21"/>
              </w:rPr>
              <w:t>a</w:t>
            </w:r>
            <w:r w:rsidRPr="00463E56">
              <w:rPr>
                <w:rFonts w:cs="Tahoma"/>
                <w:sz w:val="21"/>
                <w:szCs w:val="21"/>
              </w:rPr>
              <w:t>kers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, Lisanne Sanders, Danique van de Hurk en Eva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Cliteur</w:t>
            </w:r>
            <w:proofErr w:type="spellEnd"/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 xml:space="preserve">Naomi van der Leest, Jeroen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R</w:t>
            </w:r>
            <w:r w:rsidRPr="00463E56">
              <w:rPr>
                <w:rFonts w:cs="Tahoma"/>
                <w:sz w:val="21"/>
                <w:szCs w:val="21"/>
              </w:rPr>
              <w:t>o</w:t>
            </w:r>
            <w:r w:rsidRPr="00463E56">
              <w:rPr>
                <w:rFonts w:cs="Tahoma"/>
                <w:sz w:val="21"/>
                <w:szCs w:val="21"/>
              </w:rPr>
              <w:t>overs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, Thomas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Ottenhof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 en Max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Reuling</w:t>
            </w:r>
            <w:proofErr w:type="spellEnd"/>
          </w:p>
        </w:tc>
        <w:tc>
          <w:tcPr>
            <w:tcW w:w="3614" w:type="dxa"/>
          </w:tcPr>
          <w:p w:rsidR="00950ED1" w:rsidRPr="00463E56" w:rsidRDefault="00950ED1" w:rsidP="00B50B4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Luke </w:t>
            </w:r>
            <w:proofErr w:type="spellStart"/>
            <w:r w:rsidRPr="00463E56">
              <w:rPr>
                <w:sz w:val="21"/>
                <w:szCs w:val="21"/>
              </w:rPr>
              <w:t>Gloudemans</w:t>
            </w:r>
            <w:proofErr w:type="spellEnd"/>
            <w:r w:rsidRPr="00463E56">
              <w:rPr>
                <w:sz w:val="21"/>
                <w:szCs w:val="21"/>
              </w:rPr>
              <w:br/>
            </w:r>
            <w:proofErr w:type="spellStart"/>
            <w:r w:rsidRPr="00463E56">
              <w:rPr>
                <w:sz w:val="21"/>
                <w:szCs w:val="21"/>
              </w:rPr>
              <w:t>Esma</w:t>
            </w:r>
            <w:proofErr w:type="spellEnd"/>
            <w:r w:rsidRPr="00463E56">
              <w:rPr>
                <w:sz w:val="21"/>
                <w:szCs w:val="21"/>
              </w:rPr>
              <w:t xml:space="preserve"> van </w:t>
            </w:r>
            <w:proofErr w:type="spellStart"/>
            <w:r w:rsidRPr="00463E56">
              <w:rPr>
                <w:sz w:val="21"/>
                <w:szCs w:val="21"/>
              </w:rPr>
              <w:t>Vonderen</w:t>
            </w:r>
            <w:proofErr w:type="spellEnd"/>
          </w:p>
          <w:p w:rsidR="00950ED1" w:rsidRPr="00463E56" w:rsidRDefault="00950ED1" w:rsidP="00B50B4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Lara </w:t>
            </w:r>
            <w:proofErr w:type="spellStart"/>
            <w:r w:rsidRPr="00463E56">
              <w:rPr>
                <w:sz w:val="21"/>
                <w:szCs w:val="21"/>
              </w:rPr>
              <w:t>Gijsbers</w:t>
            </w:r>
            <w:proofErr w:type="spellEnd"/>
          </w:p>
          <w:p w:rsidR="00950ED1" w:rsidRPr="00463E56" w:rsidRDefault="00950ED1" w:rsidP="00B50B43">
            <w:pPr>
              <w:pStyle w:val="NoSpacing"/>
              <w:rPr>
                <w:sz w:val="21"/>
                <w:szCs w:val="21"/>
              </w:rPr>
            </w:pPr>
            <w:proofErr w:type="spellStart"/>
            <w:r w:rsidRPr="00463E56">
              <w:rPr>
                <w:sz w:val="21"/>
                <w:szCs w:val="21"/>
              </w:rPr>
              <w:t>Maran</w:t>
            </w:r>
            <w:proofErr w:type="spellEnd"/>
            <w:r w:rsidRPr="00463E56">
              <w:rPr>
                <w:sz w:val="21"/>
                <w:szCs w:val="21"/>
              </w:rPr>
              <w:t xml:space="preserve"> van der </w:t>
            </w:r>
            <w:proofErr w:type="spellStart"/>
            <w:r w:rsidRPr="00463E56">
              <w:rPr>
                <w:sz w:val="21"/>
                <w:szCs w:val="21"/>
              </w:rPr>
              <w:t>Dussen</w:t>
            </w:r>
            <w:proofErr w:type="spellEnd"/>
          </w:p>
        </w:tc>
        <w:tc>
          <w:tcPr>
            <w:tcW w:w="3614" w:type="dxa"/>
          </w:tcPr>
          <w:p w:rsidR="00950ED1" w:rsidRPr="00463E56" w:rsidRDefault="00950ED1" w:rsidP="00AC697E">
            <w:pPr>
              <w:rPr>
                <w:sz w:val="21"/>
                <w:szCs w:val="21"/>
                <w:lang w:val="en-US"/>
              </w:rPr>
            </w:pPr>
            <w:proofErr w:type="spellStart"/>
            <w:r w:rsidRPr="00463E56">
              <w:rPr>
                <w:sz w:val="21"/>
                <w:szCs w:val="21"/>
                <w:lang w:val="en-US"/>
              </w:rPr>
              <w:t>Linsey</w:t>
            </w:r>
            <w:proofErr w:type="spellEnd"/>
            <w:r w:rsidRPr="00463E56">
              <w:rPr>
                <w:sz w:val="21"/>
                <w:szCs w:val="21"/>
                <w:lang w:val="en-US"/>
              </w:rPr>
              <w:t xml:space="preserve">, Lisa, Pinar en </w:t>
            </w:r>
            <w:proofErr w:type="spellStart"/>
            <w:r w:rsidRPr="00463E56">
              <w:rPr>
                <w:sz w:val="21"/>
                <w:szCs w:val="21"/>
                <w:lang w:val="en-US"/>
              </w:rPr>
              <w:t>Hatice</w:t>
            </w:r>
            <w:proofErr w:type="spellEnd"/>
          </w:p>
        </w:tc>
        <w:tc>
          <w:tcPr>
            <w:tcW w:w="3614" w:type="dxa"/>
          </w:tcPr>
          <w:p w:rsidR="00950ED1" w:rsidRPr="00463E56" w:rsidRDefault="00950ED1" w:rsidP="00AC697E">
            <w:pPr>
              <w:pStyle w:val="NoSpacing"/>
              <w:rPr>
                <w:sz w:val="21"/>
                <w:szCs w:val="21"/>
              </w:rPr>
            </w:pPr>
            <w:proofErr w:type="spellStart"/>
            <w:r w:rsidRPr="00463E56">
              <w:rPr>
                <w:sz w:val="21"/>
                <w:szCs w:val="21"/>
              </w:rPr>
              <w:t>Joran</w:t>
            </w:r>
            <w:proofErr w:type="spellEnd"/>
            <w:r w:rsidRPr="00463E56">
              <w:rPr>
                <w:sz w:val="21"/>
                <w:szCs w:val="21"/>
              </w:rPr>
              <w:t xml:space="preserve"> van Geffen, </w:t>
            </w:r>
            <w:proofErr w:type="spellStart"/>
            <w:r w:rsidRPr="00463E56">
              <w:rPr>
                <w:sz w:val="21"/>
                <w:szCs w:val="21"/>
              </w:rPr>
              <w:t>Jelco</w:t>
            </w:r>
            <w:proofErr w:type="spellEnd"/>
            <w:r w:rsidRPr="00463E56">
              <w:rPr>
                <w:sz w:val="21"/>
                <w:szCs w:val="21"/>
              </w:rPr>
              <w:t xml:space="preserve"> </w:t>
            </w:r>
            <w:proofErr w:type="spellStart"/>
            <w:r w:rsidRPr="00463E56">
              <w:rPr>
                <w:sz w:val="21"/>
                <w:szCs w:val="21"/>
              </w:rPr>
              <w:t>Danen</w:t>
            </w:r>
            <w:proofErr w:type="spellEnd"/>
            <w:r w:rsidRPr="00463E56">
              <w:rPr>
                <w:sz w:val="21"/>
                <w:szCs w:val="21"/>
              </w:rPr>
              <w:t>, K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vin Reijnders en</w:t>
            </w:r>
          </w:p>
          <w:p w:rsidR="00950ED1" w:rsidRPr="00463E56" w:rsidRDefault="00950ED1" w:rsidP="00AC697E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Tim van den Helm</w:t>
            </w:r>
          </w:p>
        </w:tc>
      </w:tr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Normen en Waarden</w:t>
            </w:r>
          </w:p>
        </w:tc>
        <w:tc>
          <w:tcPr>
            <w:tcW w:w="3614" w:type="dxa"/>
          </w:tcPr>
          <w:p w:rsidR="00950ED1" w:rsidRPr="00463E56" w:rsidRDefault="00950ED1" w:rsidP="000F1A6A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463E56">
              <w:rPr>
                <w:sz w:val="21"/>
                <w:szCs w:val="21"/>
              </w:rPr>
              <w:t>Norm :</w:t>
            </w:r>
            <w:proofErr w:type="gramEnd"/>
            <w:r w:rsidRPr="00463E56">
              <w:rPr>
                <w:sz w:val="21"/>
                <w:szCs w:val="21"/>
              </w:rPr>
              <w:t xml:space="preserve"> opvattingen over hoe je op grond van een bepaalde waarde behoort te gedragen</w:t>
            </w:r>
          </w:p>
          <w:p w:rsidR="00950ED1" w:rsidRPr="00463E56" w:rsidRDefault="00950ED1" w:rsidP="000F1A6A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463E56">
              <w:rPr>
                <w:sz w:val="21"/>
                <w:szCs w:val="21"/>
              </w:rPr>
              <w:t xml:space="preserve">Waarde  </w:t>
            </w:r>
            <w:proofErr w:type="gramEnd"/>
            <w:r w:rsidRPr="00463E56">
              <w:rPr>
                <w:sz w:val="21"/>
                <w:szCs w:val="21"/>
              </w:rPr>
              <w:t>: uitgaanspunt of principe dat mensen belangrijk en nastr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venswaardig vinden</w:t>
            </w:r>
          </w:p>
          <w:p w:rsidR="00950ED1" w:rsidRPr="00463E56" w:rsidRDefault="00950ED1" w:rsidP="000F1A6A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Voorbeeld </w:t>
            </w:r>
            <w:proofErr w:type="gramStart"/>
            <w:r w:rsidRPr="00463E56">
              <w:rPr>
                <w:sz w:val="21"/>
                <w:szCs w:val="21"/>
              </w:rPr>
              <w:t>norm :</w:t>
            </w:r>
            <w:proofErr w:type="gramEnd"/>
            <w:r w:rsidRPr="00463E56">
              <w:rPr>
                <w:sz w:val="21"/>
                <w:szCs w:val="21"/>
              </w:rPr>
              <w:t xml:space="preserve"> je mag niet liegen</w:t>
            </w:r>
          </w:p>
          <w:p w:rsidR="00950ED1" w:rsidRPr="00463E56" w:rsidRDefault="00950ED1" w:rsidP="000F1A6A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Voorbeeld </w:t>
            </w:r>
            <w:proofErr w:type="gramStart"/>
            <w:r w:rsidRPr="00463E56">
              <w:rPr>
                <w:sz w:val="21"/>
                <w:szCs w:val="21"/>
              </w:rPr>
              <w:t>waarde :</w:t>
            </w:r>
            <w:proofErr w:type="gramEnd"/>
            <w:r w:rsidRPr="00463E56">
              <w:rPr>
                <w:sz w:val="21"/>
                <w:szCs w:val="21"/>
              </w:rPr>
              <w:t xml:space="preserve"> eerlij</w:t>
            </w:r>
            <w:r w:rsidRPr="00463E56">
              <w:rPr>
                <w:sz w:val="21"/>
                <w:szCs w:val="21"/>
              </w:rPr>
              <w:t>k</w:t>
            </w:r>
            <w:r w:rsidRPr="00463E56">
              <w:rPr>
                <w:sz w:val="21"/>
                <w:szCs w:val="21"/>
              </w:rPr>
              <w:t>heid is belangrijk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Ideaal: al je altijd iets hebt gewild je het ook waar moet maken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>normen en waarden.</w:t>
            </w:r>
            <w:r w:rsidRPr="00463E56">
              <w:rPr>
                <w:rFonts w:cs="Tahoma"/>
                <w:sz w:val="21"/>
                <w:szCs w:val="21"/>
              </w:rPr>
              <w:br/>
              <w:t>het verschil tussen normen en waarde: een waarde is een principe dat mensen belan</w:t>
            </w:r>
            <w:r w:rsidRPr="00463E56">
              <w:rPr>
                <w:rFonts w:cs="Tahoma"/>
                <w:sz w:val="21"/>
                <w:szCs w:val="21"/>
              </w:rPr>
              <w:t>g</w:t>
            </w:r>
            <w:r w:rsidRPr="00463E56">
              <w:rPr>
                <w:rFonts w:cs="Tahoma"/>
                <w:sz w:val="21"/>
                <w:szCs w:val="21"/>
              </w:rPr>
              <w:t xml:space="preserve">rijk vinden en normen zijn opvattingen over hoe je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je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 op grond van bepaalde wetten hoort te gedragen.</w:t>
            </w:r>
            <w:r w:rsidRPr="00463E56">
              <w:rPr>
                <w:rFonts w:cs="Tahoma"/>
                <w:sz w:val="21"/>
                <w:szCs w:val="21"/>
              </w:rPr>
              <w:br/>
              <w:t> </w:t>
            </w:r>
            <w:r w:rsidRPr="00463E56">
              <w:rPr>
                <w:rFonts w:cs="Tahoma"/>
                <w:sz w:val="21"/>
                <w:szCs w:val="21"/>
              </w:rPr>
              <w:br/>
              <w:t>voorbeeld van een waarde</w:t>
            </w:r>
            <w:proofErr w:type="gramStart"/>
            <w:r w:rsidRPr="00463E56">
              <w:rPr>
                <w:rFonts w:cs="Tahoma"/>
                <w:sz w:val="21"/>
                <w:szCs w:val="21"/>
              </w:rPr>
              <w:t>:</w:t>
            </w:r>
            <w:r w:rsidRPr="00463E56">
              <w:rPr>
                <w:rFonts w:cs="Tahoma"/>
                <w:sz w:val="21"/>
                <w:szCs w:val="21"/>
              </w:rPr>
              <w:br/>
              <w:t>hulpvaardigheid.</w:t>
            </w:r>
            <w:proofErr w:type="gramEnd"/>
            <w:r w:rsidRPr="00463E56">
              <w:rPr>
                <w:rFonts w:cs="Tahoma"/>
                <w:sz w:val="21"/>
                <w:szCs w:val="21"/>
              </w:rPr>
              <w:br/>
              <w:t> </w:t>
            </w:r>
            <w:r w:rsidRPr="00463E56">
              <w:rPr>
                <w:rFonts w:cs="Tahoma"/>
                <w:sz w:val="21"/>
                <w:szCs w:val="21"/>
              </w:rPr>
              <w:br/>
              <w:t>voorbeeld van een norm</w:t>
            </w:r>
            <w:proofErr w:type="gramStart"/>
            <w:r w:rsidRPr="00463E56">
              <w:rPr>
                <w:rFonts w:cs="Tahoma"/>
                <w:sz w:val="21"/>
                <w:szCs w:val="21"/>
              </w:rPr>
              <w:t>:</w:t>
            </w:r>
            <w:r w:rsidRPr="00463E56">
              <w:rPr>
                <w:rFonts w:cs="Tahoma"/>
                <w:sz w:val="21"/>
                <w:szCs w:val="21"/>
              </w:rPr>
              <w:br/>
              <w:t>een</w:t>
            </w:r>
            <w:proofErr w:type="gramEnd"/>
            <w:r w:rsidRPr="00463E56">
              <w:rPr>
                <w:rFonts w:cs="Tahoma"/>
                <w:sz w:val="21"/>
                <w:szCs w:val="21"/>
              </w:rPr>
              <w:t xml:space="preserve"> sociale verplichting, een ve</w:t>
            </w:r>
            <w:r w:rsidRPr="00463E56">
              <w:rPr>
                <w:rFonts w:cs="Tahoma"/>
                <w:sz w:val="21"/>
                <w:szCs w:val="21"/>
              </w:rPr>
              <w:t>r</w:t>
            </w:r>
            <w:r w:rsidRPr="00463E56">
              <w:rPr>
                <w:rFonts w:cs="Tahoma"/>
                <w:sz w:val="21"/>
                <w:szCs w:val="21"/>
              </w:rPr>
              <w:t>plichting die je in een bepaalde sit</w:t>
            </w:r>
            <w:r w:rsidRPr="00463E56">
              <w:rPr>
                <w:rFonts w:cs="Tahoma"/>
                <w:sz w:val="21"/>
                <w:szCs w:val="21"/>
              </w:rPr>
              <w:t>u</w:t>
            </w:r>
            <w:r w:rsidRPr="00463E56">
              <w:rPr>
                <w:rFonts w:cs="Tahoma"/>
                <w:sz w:val="21"/>
                <w:szCs w:val="21"/>
              </w:rPr>
              <w:t>atie wordt opgelegd door de omg</w:t>
            </w:r>
            <w:r w:rsidRPr="00463E56">
              <w:rPr>
                <w:rFonts w:cs="Tahoma"/>
                <w:sz w:val="21"/>
                <w:szCs w:val="21"/>
              </w:rPr>
              <w:t>e</w:t>
            </w:r>
            <w:r w:rsidRPr="00463E56">
              <w:rPr>
                <w:rFonts w:cs="Tahoma"/>
                <w:sz w:val="21"/>
                <w:szCs w:val="21"/>
              </w:rPr>
              <w:t>ving.</w:t>
            </w:r>
            <w:r w:rsidRPr="00463E56">
              <w:rPr>
                <w:rFonts w:cs="Tahoma"/>
                <w:sz w:val="21"/>
                <w:szCs w:val="21"/>
              </w:rPr>
              <w:br/>
              <w:t> </w:t>
            </w:r>
            <w:r w:rsidRPr="00463E56">
              <w:rPr>
                <w:rFonts w:cs="Tahoma"/>
                <w:sz w:val="21"/>
                <w:szCs w:val="21"/>
              </w:rPr>
              <w:br/>
              <w:t>voorbeeld van een ideaal</w:t>
            </w:r>
            <w:proofErr w:type="gramStart"/>
            <w:r w:rsidRPr="00463E56">
              <w:rPr>
                <w:rFonts w:cs="Tahoma"/>
                <w:sz w:val="21"/>
                <w:szCs w:val="21"/>
              </w:rPr>
              <w:t>:</w:t>
            </w:r>
            <w:r w:rsidRPr="00463E56">
              <w:rPr>
                <w:rFonts w:cs="Tahoma"/>
                <w:sz w:val="21"/>
                <w:szCs w:val="21"/>
              </w:rPr>
              <w:br/>
              <w:t>je</w:t>
            </w:r>
            <w:proofErr w:type="gramEnd"/>
            <w:r w:rsidRPr="00463E56">
              <w:rPr>
                <w:rFonts w:cs="Tahoma"/>
                <w:sz w:val="21"/>
                <w:szCs w:val="21"/>
              </w:rPr>
              <w:t xml:space="preserve"> wilt een eigen hotel begi</w:t>
            </w:r>
            <w:r w:rsidRPr="00463E56">
              <w:rPr>
                <w:rFonts w:cs="Tahoma"/>
                <w:sz w:val="21"/>
                <w:szCs w:val="21"/>
              </w:rPr>
              <w:t>n</w:t>
            </w:r>
            <w:r w:rsidRPr="00463E56">
              <w:rPr>
                <w:rFonts w:cs="Tahoma"/>
                <w:sz w:val="21"/>
                <w:szCs w:val="21"/>
              </w:rPr>
              <w:t>nen.</w:t>
            </w:r>
          </w:p>
        </w:tc>
        <w:tc>
          <w:tcPr>
            <w:tcW w:w="3614" w:type="dxa"/>
          </w:tcPr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Waarde: Een uitgangspunt of pri</w:t>
            </w:r>
            <w:r w:rsidRPr="00463E56">
              <w:rPr>
                <w:sz w:val="21"/>
                <w:szCs w:val="21"/>
              </w:rPr>
              <w:t>n</w:t>
            </w:r>
            <w:r w:rsidRPr="00463E56">
              <w:rPr>
                <w:sz w:val="21"/>
                <w:szCs w:val="21"/>
              </w:rPr>
              <w:t>cipe dat mensen belangrijk en n</w:t>
            </w:r>
            <w:r w:rsidRPr="00463E56">
              <w:rPr>
                <w:sz w:val="21"/>
                <w:szCs w:val="21"/>
              </w:rPr>
              <w:t>a</w:t>
            </w:r>
            <w:r w:rsidRPr="00463E56">
              <w:rPr>
                <w:sz w:val="21"/>
                <w:szCs w:val="21"/>
              </w:rPr>
              <w:t>strevenswaardig vinden.</w:t>
            </w:r>
          </w:p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Norm: Opvattingen over hoe je </w:t>
            </w:r>
            <w:proofErr w:type="spellStart"/>
            <w:r w:rsidRPr="00463E56">
              <w:rPr>
                <w:sz w:val="21"/>
                <w:szCs w:val="21"/>
              </w:rPr>
              <w:t>je</w:t>
            </w:r>
            <w:proofErr w:type="spellEnd"/>
            <w:r w:rsidRPr="00463E56">
              <w:rPr>
                <w:sz w:val="21"/>
                <w:szCs w:val="21"/>
              </w:rPr>
              <w:t xml:space="preserve"> op grond van een b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paalde waarde behoort te gedragen.</w:t>
            </w: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Wat is het verschil tussen een norm en een waarde?</w:t>
            </w:r>
            <w:r w:rsidRPr="00463E56">
              <w:rPr>
                <w:sz w:val="21"/>
                <w:szCs w:val="21"/>
              </w:rPr>
              <w:br/>
              <w:t xml:space="preserve">een waarde is een </w:t>
            </w:r>
            <w:proofErr w:type="spellStart"/>
            <w:r w:rsidRPr="00463E56">
              <w:rPr>
                <w:sz w:val="21"/>
                <w:szCs w:val="21"/>
              </w:rPr>
              <w:t>uitgangs</w:t>
            </w:r>
            <w:r w:rsidRPr="00463E56">
              <w:rPr>
                <w:sz w:val="21"/>
                <w:szCs w:val="21"/>
              </w:rPr>
              <w:t>t</w:t>
            </w:r>
            <w:r w:rsidRPr="00463E56">
              <w:rPr>
                <w:sz w:val="21"/>
                <w:szCs w:val="21"/>
              </w:rPr>
              <w:t>punt</w:t>
            </w:r>
            <w:proofErr w:type="spellEnd"/>
            <w:r w:rsidRPr="00463E56">
              <w:rPr>
                <w:sz w:val="21"/>
                <w:szCs w:val="21"/>
              </w:rPr>
              <w:t xml:space="preserve"> of principe dat mensen belangrijk en nastreven</w:t>
            </w:r>
            <w:r w:rsidRPr="00463E56">
              <w:rPr>
                <w:sz w:val="21"/>
                <w:szCs w:val="21"/>
              </w:rPr>
              <w:t>s</w:t>
            </w:r>
            <w:r w:rsidRPr="00463E56">
              <w:rPr>
                <w:sz w:val="21"/>
                <w:szCs w:val="21"/>
              </w:rPr>
              <w:t>waardig vinden.</w:t>
            </w:r>
            <w:r w:rsidRPr="00463E56">
              <w:rPr>
                <w:sz w:val="21"/>
                <w:szCs w:val="21"/>
              </w:rPr>
              <w:br/>
              <w:t xml:space="preserve">normen zijn opvattingen over hoe je </w:t>
            </w:r>
            <w:proofErr w:type="spellStart"/>
            <w:r w:rsidRPr="00463E56">
              <w:rPr>
                <w:sz w:val="21"/>
                <w:szCs w:val="21"/>
              </w:rPr>
              <w:t>je</w:t>
            </w:r>
            <w:proofErr w:type="spellEnd"/>
            <w:r w:rsidRPr="00463E56">
              <w:rPr>
                <w:sz w:val="21"/>
                <w:szCs w:val="21"/>
              </w:rPr>
              <w:t xml:space="preserve"> grond van een b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paalde waarde hoort te g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dragen.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vb. waarde:</w:t>
            </w:r>
            <w:r w:rsidRPr="00463E56">
              <w:rPr>
                <w:sz w:val="21"/>
                <w:szCs w:val="21"/>
              </w:rPr>
              <w:t xml:space="preserve"> Dat je gelovig bent en belangrijk vind dat je naar de kerk/moskee gaat.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vb. norm:</w:t>
            </w:r>
            <w:r w:rsidRPr="00463E56">
              <w:rPr>
                <w:sz w:val="21"/>
                <w:szCs w:val="21"/>
              </w:rPr>
              <w:t xml:space="preserve"> Dat je naar de kerk/ moskee gaat.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vb. ideaal:</w:t>
            </w:r>
            <w:r w:rsidRPr="00463E56">
              <w:rPr>
                <w:sz w:val="21"/>
                <w:szCs w:val="21"/>
              </w:rPr>
              <w:t xml:space="preserve"> een goede baan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sz w:val="21"/>
                <w:szCs w:val="21"/>
              </w:rPr>
              <w:br/>
            </w: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Norm= gevolg van </w:t>
            </w:r>
            <w:proofErr w:type="gramStart"/>
            <w:r w:rsidRPr="00463E56">
              <w:rPr>
                <w:sz w:val="21"/>
                <w:szCs w:val="21"/>
              </w:rPr>
              <w:t>een</w:t>
            </w:r>
            <w:proofErr w:type="gramEnd"/>
            <w:r w:rsidRPr="00463E56">
              <w:rPr>
                <w:sz w:val="21"/>
                <w:szCs w:val="21"/>
              </w:rPr>
              <w:t xml:space="preserve"> waa</w:t>
            </w:r>
            <w:r w:rsidRPr="00463E56">
              <w:rPr>
                <w:sz w:val="21"/>
                <w:szCs w:val="21"/>
              </w:rPr>
              <w:t>r</w:t>
            </w:r>
            <w:r w:rsidRPr="00463E56">
              <w:rPr>
                <w:sz w:val="21"/>
                <w:szCs w:val="21"/>
              </w:rPr>
              <w:t xml:space="preserve">den.                                                                                              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Norm= veilig over straat kunnen lopen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Waarde= veiligheid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Mijn ideaal= veiligheid op straat.</w:t>
            </w:r>
          </w:p>
          <w:p w:rsidR="00950ED1" w:rsidRPr="00463E56" w:rsidRDefault="00950ED1" w:rsidP="00AC697E">
            <w:pPr>
              <w:pStyle w:val="NoSpacing"/>
              <w:rPr>
                <w:sz w:val="21"/>
                <w:szCs w:val="21"/>
              </w:rPr>
            </w:pPr>
          </w:p>
        </w:tc>
      </w:tr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Belangen</w:t>
            </w:r>
          </w:p>
        </w:tc>
        <w:tc>
          <w:tcPr>
            <w:tcW w:w="3614" w:type="dxa"/>
          </w:tcPr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Belang scholier: goed inspir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rend onderwijs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Werknemer: geld krijgen om gezin te onderhouden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Patiënt: goede zorg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>een belang is een voor of na deel dat iemand ergens bij heeft.</w:t>
            </w:r>
            <w:r w:rsidRPr="00463E56">
              <w:rPr>
                <w:rFonts w:cs="Tahoma"/>
                <w:sz w:val="21"/>
                <w:szCs w:val="21"/>
              </w:rPr>
              <w:br/>
              <w:t>voorbeelden</w:t>
            </w:r>
            <w:proofErr w:type="gramStart"/>
            <w:r w:rsidRPr="00463E56">
              <w:rPr>
                <w:rFonts w:cs="Tahoma"/>
                <w:sz w:val="21"/>
                <w:szCs w:val="21"/>
              </w:rPr>
              <w:t>:</w:t>
            </w:r>
            <w:r w:rsidRPr="00463E56">
              <w:rPr>
                <w:rFonts w:cs="Tahoma"/>
                <w:sz w:val="21"/>
                <w:szCs w:val="21"/>
              </w:rPr>
              <w:br/>
              <w:t>belang</w:t>
            </w:r>
            <w:proofErr w:type="gramEnd"/>
            <w:r w:rsidRPr="00463E56">
              <w:rPr>
                <w:rFonts w:cs="Tahoma"/>
                <w:sz w:val="21"/>
                <w:szCs w:val="21"/>
              </w:rPr>
              <w:t xml:space="preserve"> voor een scholier is goed en inspirerend onde</w:t>
            </w:r>
            <w:r w:rsidRPr="00463E56">
              <w:rPr>
                <w:rFonts w:cs="Tahoma"/>
                <w:sz w:val="21"/>
                <w:szCs w:val="21"/>
              </w:rPr>
              <w:t>r</w:t>
            </w:r>
            <w:r w:rsidRPr="00463E56">
              <w:rPr>
                <w:rFonts w:cs="Tahoma"/>
                <w:sz w:val="21"/>
                <w:szCs w:val="21"/>
              </w:rPr>
              <w:t>wijs.</w:t>
            </w:r>
            <w:r w:rsidRPr="00463E56">
              <w:rPr>
                <w:rFonts w:cs="Tahoma"/>
                <w:sz w:val="21"/>
                <w:szCs w:val="21"/>
              </w:rPr>
              <w:br/>
              <w:t>belang voor een werknemer is als er belasting verlaging is.</w:t>
            </w:r>
            <w:r w:rsidRPr="00463E56">
              <w:rPr>
                <w:rFonts w:cs="Tahoma"/>
                <w:sz w:val="21"/>
                <w:szCs w:val="21"/>
              </w:rPr>
              <w:br/>
              <w:t xml:space="preserve">belang voor een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patient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 is als en korte wachtrijen zijn bij bijv. het ziekenhuis.</w:t>
            </w:r>
          </w:p>
        </w:tc>
        <w:tc>
          <w:tcPr>
            <w:tcW w:w="3614" w:type="dxa"/>
          </w:tcPr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Belangen: Voor- of nadeel dat i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mand ergens bij heeft.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belang van een scholier:</w:t>
            </w:r>
            <w:r w:rsidRPr="00463E56">
              <w:rPr>
                <w:sz w:val="21"/>
                <w:szCs w:val="21"/>
              </w:rPr>
              <w:t xml:space="preserve"> a</w:t>
            </w:r>
            <w:r w:rsidRPr="00463E56">
              <w:rPr>
                <w:sz w:val="21"/>
                <w:szCs w:val="21"/>
              </w:rPr>
              <w:t>f</w:t>
            </w:r>
            <w:r w:rsidRPr="00463E56">
              <w:rPr>
                <w:sz w:val="21"/>
                <w:szCs w:val="21"/>
              </w:rPr>
              <w:t>schaffing van het huiswerk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belang van een werknemer:</w:t>
            </w:r>
            <w:r w:rsidRPr="00463E56">
              <w:rPr>
                <w:sz w:val="21"/>
                <w:szCs w:val="21"/>
              </w:rPr>
              <w:t xml:space="preserve"> hoger loon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 xml:space="preserve">belang van een </w:t>
            </w:r>
            <w:proofErr w:type="gramStart"/>
            <w:r w:rsidRPr="00463E56">
              <w:rPr>
                <w:b/>
                <w:sz w:val="21"/>
                <w:szCs w:val="21"/>
              </w:rPr>
              <w:t>patiënt :</w:t>
            </w:r>
            <w:proofErr w:type="gramEnd"/>
            <w:r w:rsidRPr="00463E56">
              <w:rPr>
                <w:sz w:val="21"/>
                <w:szCs w:val="21"/>
              </w:rPr>
              <w:t xml:space="preserve"> meer/ goede verzorging</w:t>
            </w: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Belangen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Scholier= goede baan na schooltijd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Werknemer= goed verdienen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Patiënt= beter worden.</w:t>
            </w:r>
          </w:p>
          <w:p w:rsidR="00950ED1" w:rsidRPr="00463E56" w:rsidRDefault="00950ED1" w:rsidP="00AC697E">
            <w:pPr>
              <w:pStyle w:val="NoSpacing"/>
              <w:rPr>
                <w:sz w:val="21"/>
                <w:szCs w:val="21"/>
              </w:rPr>
            </w:pPr>
          </w:p>
        </w:tc>
      </w:tr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Macht</w:t>
            </w:r>
          </w:p>
        </w:tc>
        <w:tc>
          <w:tcPr>
            <w:tcW w:w="3614" w:type="dxa"/>
          </w:tcPr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Macht: het vermogen om het gedrag van anderen te beï</w:t>
            </w:r>
            <w:r w:rsidRPr="00463E56">
              <w:rPr>
                <w:sz w:val="21"/>
                <w:szCs w:val="21"/>
              </w:rPr>
              <w:t>n</w:t>
            </w:r>
            <w:r w:rsidRPr="00463E56">
              <w:rPr>
                <w:sz w:val="21"/>
                <w:szCs w:val="21"/>
              </w:rPr>
              <w:t>vloeden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Gezag: als jij de regels maakt, en mensen naar je luisteren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Invloed: informele macht die bv in een vriendengroep kan bestaan en dus niet in regels is vastgesteld</w:t>
            </w:r>
          </w:p>
          <w:p w:rsidR="00950ED1" w:rsidRPr="00463E56" w:rsidRDefault="00950ED1" w:rsidP="00F25EA3">
            <w:pPr>
              <w:pStyle w:val="NoSpacing"/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Machtsbronnen: kun je alleen macht uitoefenen als je machtsbronnen hebt, bv. Geld, bepaalde functie, b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 xml:space="preserve">roep, kennis 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 xml:space="preserve">macht: het vermogen om het gedrag van andere te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bei</w:t>
            </w:r>
            <w:r w:rsidRPr="00463E56">
              <w:rPr>
                <w:rFonts w:cs="Tahoma"/>
                <w:sz w:val="21"/>
                <w:szCs w:val="21"/>
              </w:rPr>
              <w:t>n</w:t>
            </w:r>
            <w:r w:rsidRPr="00463E56">
              <w:rPr>
                <w:rFonts w:cs="Tahoma"/>
                <w:sz w:val="21"/>
                <w:szCs w:val="21"/>
              </w:rPr>
              <w:t>vloeden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>.</w:t>
            </w:r>
            <w:r w:rsidRPr="00463E56">
              <w:rPr>
                <w:rFonts w:cs="Tahoma"/>
                <w:sz w:val="21"/>
                <w:szCs w:val="21"/>
              </w:rPr>
              <w:br/>
              <w:t>gezag: officieel omdat het met we</w:t>
            </w:r>
            <w:r w:rsidRPr="00463E56">
              <w:rPr>
                <w:rFonts w:cs="Tahoma"/>
                <w:sz w:val="21"/>
                <w:szCs w:val="21"/>
              </w:rPr>
              <w:t>t</w:t>
            </w:r>
            <w:r w:rsidRPr="00463E56">
              <w:rPr>
                <w:rFonts w:cs="Tahoma"/>
                <w:sz w:val="21"/>
                <w:szCs w:val="21"/>
              </w:rPr>
              <w:t>ten en regels is vastg</w:t>
            </w:r>
            <w:r w:rsidRPr="00463E56">
              <w:rPr>
                <w:rFonts w:cs="Tahoma"/>
                <w:sz w:val="21"/>
                <w:szCs w:val="21"/>
              </w:rPr>
              <w:t>e</w:t>
            </w:r>
            <w:r w:rsidRPr="00463E56">
              <w:rPr>
                <w:rFonts w:cs="Tahoma"/>
                <w:sz w:val="21"/>
                <w:szCs w:val="21"/>
              </w:rPr>
              <w:t>legd.</w:t>
            </w:r>
            <w:r w:rsidRPr="00463E56">
              <w:rPr>
                <w:rFonts w:cs="Tahoma"/>
                <w:sz w:val="21"/>
                <w:szCs w:val="21"/>
              </w:rPr>
              <w:br/>
              <w:t xml:space="preserve">invloed: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informelen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 xml:space="preserve"> macht.</w:t>
            </w:r>
            <w:r w:rsidRPr="00463E56">
              <w:rPr>
                <w:rFonts w:cs="Tahoma"/>
                <w:sz w:val="21"/>
                <w:szCs w:val="21"/>
              </w:rPr>
              <w:br/>
              <w:t xml:space="preserve">machtsbronnen: middelen waarmee je het gedrag van andere kunt </w:t>
            </w:r>
            <w:proofErr w:type="spellStart"/>
            <w:r w:rsidRPr="00463E56">
              <w:rPr>
                <w:rFonts w:cs="Tahoma"/>
                <w:sz w:val="21"/>
                <w:szCs w:val="21"/>
              </w:rPr>
              <w:t>bei</w:t>
            </w:r>
            <w:r w:rsidRPr="00463E56">
              <w:rPr>
                <w:rFonts w:cs="Tahoma"/>
                <w:sz w:val="21"/>
                <w:szCs w:val="21"/>
              </w:rPr>
              <w:t>n</w:t>
            </w:r>
            <w:r w:rsidRPr="00463E56">
              <w:rPr>
                <w:rFonts w:cs="Tahoma"/>
                <w:sz w:val="21"/>
                <w:szCs w:val="21"/>
              </w:rPr>
              <w:t>vloeden</w:t>
            </w:r>
            <w:proofErr w:type="spellEnd"/>
            <w:r w:rsidRPr="00463E56">
              <w:rPr>
                <w:rFonts w:cs="Tahoma"/>
                <w:sz w:val="21"/>
                <w:szCs w:val="21"/>
              </w:rPr>
              <w:t>, zoals geld en geweld.</w:t>
            </w:r>
          </w:p>
        </w:tc>
        <w:tc>
          <w:tcPr>
            <w:tcW w:w="3614" w:type="dxa"/>
          </w:tcPr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Macht: Het vermogen om het g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drag van anderen te beï</w:t>
            </w:r>
            <w:r w:rsidRPr="00463E56">
              <w:rPr>
                <w:sz w:val="21"/>
                <w:szCs w:val="21"/>
              </w:rPr>
              <w:t>n</w:t>
            </w:r>
            <w:r w:rsidRPr="00463E56">
              <w:rPr>
                <w:sz w:val="21"/>
                <w:szCs w:val="21"/>
              </w:rPr>
              <w:t>vloeden.</w:t>
            </w:r>
          </w:p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Gezag: Macht met regels en wetten (formele macht).</w:t>
            </w:r>
          </w:p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Invloed: Macht zonder regels en wetten (informele macht).</w:t>
            </w:r>
          </w:p>
          <w:p w:rsidR="00950ED1" w:rsidRPr="00463E56" w:rsidRDefault="00950ED1" w:rsidP="00F25EA3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Machtsbronnen: Middelen waarmee je het gedrag van iemand kunt b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ïnvloeden.</w:t>
            </w:r>
          </w:p>
          <w:p w:rsidR="00950ED1" w:rsidRPr="00463E56" w:rsidRDefault="00950ED1">
            <w:pPr>
              <w:rPr>
                <w:sz w:val="21"/>
                <w:szCs w:val="21"/>
              </w:rPr>
            </w:pP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macht:</w:t>
            </w:r>
            <w:r w:rsidRPr="00463E56">
              <w:rPr>
                <w:sz w:val="21"/>
                <w:szCs w:val="21"/>
              </w:rPr>
              <w:t xml:space="preserve"> vermogen om het gedrag van anderen te beï</w:t>
            </w:r>
            <w:r w:rsidRPr="00463E56">
              <w:rPr>
                <w:sz w:val="21"/>
                <w:szCs w:val="21"/>
              </w:rPr>
              <w:t>n</w:t>
            </w:r>
            <w:r w:rsidRPr="00463E56">
              <w:rPr>
                <w:sz w:val="21"/>
                <w:szCs w:val="21"/>
              </w:rPr>
              <w:t>vloeden.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gezag:</w:t>
            </w:r>
            <w:r w:rsidRPr="00463E56">
              <w:rPr>
                <w:sz w:val="21"/>
                <w:szCs w:val="21"/>
              </w:rPr>
              <w:t xml:space="preserve"> officiële vastgelegde macht.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invloed:</w:t>
            </w:r>
            <w:r w:rsidRPr="00463E56">
              <w:rPr>
                <w:sz w:val="21"/>
                <w:szCs w:val="21"/>
              </w:rPr>
              <w:t xml:space="preserve"> informele macht die niet in regels en wetten zijn vastgelegd.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machtsbronnen:</w:t>
            </w:r>
            <w:r w:rsidRPr="00463E56">
              <w:rPr>
                <w:sz w:val="21"/>
                <w:szCs w:val="21"/>
              </w:rPr>
              <w:t xml:space="preserve"> middelen waarmee je het gedrag van anderen kunt b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ïnvloeden.</w:t>
            </w:r>
          </w:p>
          <w:p w:rsidR="00950ED1" w:rsidRPr="00463E56" w:rsidRDefault="00950ED1">
            <w:pPr>
              <w:rPr>
                <w:sz w:val="21"/>
                <w:szCs w:val="21"/>
              </w:rPr>
            </w:pP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Machten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Macht= vermogen om het gedrag van een ander te beïnvlo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>den.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 xml:space="preserve">Gezag= je hebt meer aanzien, wat jij </w:t>
            </w:r>
            <w:proofErr w:type="gramStart"/>
            <w:r w:rsidRPr="00463E56">
              <w:rPr>
                <w:sz w:val="21"/>
                <w:szCs w:val="21"/>
              </w:rPr>
              <w:t>vertelt</w:t>
            </w:r>
            <w:proofErr w:type="gramEnd"/>
            <w:r w:rsidRPr="00463E56">
              <w:rPr>
                <w:sz w:val="21"/>
                <w:szCs w:val="21"/>
              </w:rPr>
              <w:t xml:space="preserve"> gaat ook gebe</w:t>
            </w:r>
            <w:r w:rsidRPr="00463E56">
              <w:rPr>
                <w:sz w:val="21"/>
                <w:szCs w:val="21"/>
              </w:rPr>
              <w:t>u</w:t>
            </w:r>
            <w:r w:rsidRPr="00463E56">
              <w:rPr>
                <w:sz w:val="21"/>
                <w:szCs w:val="21"/>
              </w:rPr>
              <w:t>ren.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Invloed= de rest binnen een groep luistert naar jou.</w:t>
            </w:r>
          </w:p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t>Machtsbronnen= middelen waa</w:t>
            </w:r>
            <w:r w:rsidRPr="00463E56">
              <w:rPr>
                <w:sz w:val="21"/>
                <w:szCs w:val="21"/>
              </w:rPr>
              <w:t>r</w:t>
            </w:r>
            <w:r w:rsidRPr="00463E56">
              <w:rPr>
                <w:sz w:val="21"/>
                <w:szCs w:val="21"/>
              </w:rPr>
              <w:t>mee je het gedrag van andere kunt beïnvloeden.</w:t>
            </w:r>
          </w:p>
        </w:tc>
      </w:tr>
      <w:tr w:rsidR="00950ED1" w:rsidRPr="00463E56" w:rsidTr="00950ED1">
        <w:tc>
          <w:tcPr>
            <w:tcW w:w="3017" w:type="dxa"/>
          </w:tcPr>
          <w:p w:rsidR="00950ED1" w:rsidRPr="00463E56" w:rsidRDefault="00950ED1">
            <w:pPr>
              <w:rPr>
                <w:b/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Veranderingen</w:t>
            </w:r>
          </w:p>
        </w:tc>
        <w:tc>
          <w:tcPr>
            <w:tcW w:w="3614" w:type="dxa"/>
          </w:tcPr>
          <w:p w:rsidR="00950ED1" w:rsidRPr="00463E56" w:rsidRDefault="00950ED1" w:rsidP="000F1A6A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rFonts w:cs="Tahoma"/>
                <w:sz w:val="21"/>
                <w:szCs w:val="21"/>
              </w:rPr>
              <w:t>veranderingen.</w:t>
            </w:r>
            <w:r w:rsidRPr="00463E56">
              <w:rPr>
                <w:rFonts w:cs="Tahoma"/>
                <w:sz w:val="21"/>
                <w:szCs w:val="21"/>
              </w:rPr>
              <w:br/>
              <w:t>samenlevingen verschillen in:</w:t>
            </w:r>
            <w:r w:rsidRPr="00463E56">
              <w:rPr>
                <w:rFonts w:cs="Tahoma"/>
                <w:sz w:val="21"/>
                <w:szCs w:val="21"/>
              </w:rPr>
              <w:br/>
              <w:t xml:space="preserve">plaats: zo is gastvrijheid in oosterse culturen als waarde belangrijker </w:t>
            </w:r>
            <w:r w:rsidRPr="00463E56">
              <w:rPr>
                <w:rFonts w:cs="Tahoma"/>
                <w:sz w:val="21"/>
                <w:szCs w:val="21"/>
              </w:rPr>
              <w:lastRenderedPageBreak/>
              <w:t xml:space="preserve">dan in </w:t>
            </w:r>
            <w:proofErr w:type="spellStart"/>
            <w:proofErr w:type="gramStart"/>
            <w:r w:rsidRPr="00463E56">
              <w:rPr>
                <w:rFonts w:cs="Tahoma"/>
                <w:sz w:val="21"/>
                <w:szCs w:val="21"/>
              </w:rPr>
              <w:t>nede</w:t>
            </w:r>
            <w:r w:rsidRPr="00463E56">
              <w:rPr>
                <w:rFonts w:cs="Tahoma"/>
                <w:sz w:val="21"/>
                <w:szCs w:val="21"/>
              </w:rPr>
              <w:t>r</w:t>
            </w:r>
            <w:r w:rsidRPr="00463E56">
              <w:rPr>
                <w:rFonts w:cs="Tahoma"/>
                <w:sz w:val="21"/>
                <w:szCs w:val="21"/>
              </w:rPr>
              <w:t>land</w:t>
            </w:r>
            <w:proofErr w:type="spellEnd"/>
            <w:proofErr w:type="gramEnd"/>
            <w:r w:rsidRPr="00463E56">
              <w:rPr>
                <w:rFonts w:cs="Tahoma"/>
                <w:sz w:val="21"/>
                <w:szCs w:val="21"/>
              </w:rPr>
              <w:t>.</w:t>
            </w:r>
            <w:r w:rsidRPr="00463E56">
              <w:rPr>
                <w:rFonts w:cs="Tahoma"/>
                <w:sz w:val="21"/>
                <w:szCs w:val="21"/>
              </w:rPr>
              <w:br/>
              <w:t xml:space="preserve">tijd: mensen in </w:t>
            </w:r>
            <w:proofErr w:type="spellStart"/>
            <w:proofErr w:type="gramStart"/>
            <w:r w:rsidRPr="00463E56">
              <w:rPr>
                <w:rFonts w:cs="Tahoma"/>
                <w:sz w:val="21"/>
                <w:szCs w:val="21"/>
              </w:rPr>
              <w:t>nederland</w:t>
            </w:r>
            <w:proofErr w:type="spellEnd"/>
            <w:proofErr w:type="gramEnd"/>
            <w:r w:rsidRPr="00463E56">
              <w:rPr>
                <w:rFonts w:cs="Tahoma"/>
                <w:sz w:val="21"/>
                <w:szCs w:val="21"/>
              </w:rPr>
              <w:t xml:space="preserve"> hebben tegenwoordig geen belang meer bij het krijgen van veel kinderen, vro</w:t>
            </w:r>
            <w:r w:rsidRPr="00463E56">
              <w:rPr>
                <w:rFonts w:cs="Tahoma"/>
                <w:sz w:val="21"/>
                <w:szCs w:val="21"/>
              </w:rPr>
              <w:t>e</w:t>
            </w:r>
            <w:r w:rsidRPr="00463E56">
              <w:rPr>
                <w:rFonts w:cs="Tahoma"/>
                <w:sz w:val="21"/>
                <w:szCs w:val="21"/>
              </w:rPr>
              <w:t>ger was dat wel, toen kreeg je ki</w:t>
            </w:r>
            <w:r w:rsidRPr="00463E56">
              <w:rPr>
                <w:rFonts w:cs="Tahoma"/>
                <w:sz w:val="21"/>
                <w:szCs w:val="21"/>
              </w:rPr>
              <w:t>n</w:t>
            </w:r>
            <w:r w:rsidRPr="00463E56">
              <w:rPr>
                <w:rFonts w:cs="Tahoma"/>
                <w:sz w:val="21"/>
                <w:szCs w:val="21"/>
              </w:rPr>
              <w:t>deren zodat ze later voor je konden zorgen. als je oud en hulpbeho</w:t>
            </w:r>
            <w:r w:rsidRPr="00463E56">
              <w:rPr>
                <w:rFonts w:cs="Tahoma"/>
                <w:sz w:val="21"/>
                <w:szCs w:val="21"/>
              </w:rPr>
              <w:t>e</w:t>
            </w:r>
            <w:r w:rsidRPr="00463E56">
              <w:rPr>
                <w:rFonts w:cs="Tahoma"/>
                <w:sz w:val="21"/>
                <w:szCs w:val="21"/>
              </w:rPr>
              <w:t>vend was.</w:t>
            </w:r>
            <w:r w:rsidRPr="00463E56">
              <w:rPr>
                <w:rFonts w:cs="Tahoma"/>
                <w:sz w:val="21"/>
                <w:szCs w:val="21"/>
              </w:rPr>
              <w:br/>
              <w:t>groep: rechts-radicale jongeren ze</w:t>
            </w:r>
            <w:r w:rsidRPr="00463E56">
              <w:rPr>
                <w:rFonts w:cs="Tahoma"/>
                <w:sz w:val="21"/>
                <w:szCs w:val="21"/>
              </w:rPr>
              <w:t>t</w:t>
            </w:r>
            <w:r w:rsidRPr="00463E56">
              <w:rPr>
                <w:rFonts w:cs="Tahoma"/>
                <w:sz w:val="21"/>
                <w:szCs w:val="21"/>
              </w:rPr>
              <w:t>ten zich af. sommige mensen zien dit soort vera</w:t>
            </w:r>
            <w:r w:rsidRPr="00463E56">
              <w:rPr>
                <w:rFonts w:cs="Tahoma"/>
                <w:sz w:val="21"/>
                <w:szCs w:val="21"/>
              </w:rPr>
              <w:t>n</w:t>
            </w:r>
            <w:r w:rsidRPr="00463E56">
              <w:rPr>
                <w:rFonts w:cs="Tahoma"/>
                <w:sz w:val="21"/>
                <w:szCs w:val="21"/>
              </w:rPr>
              <w:t>deringen en anderen zijn er juist blij mee.</w:t>
            </w: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</w:p>
        </w:tc>
        <w:tc>
          <w:tcPr>
            <w:tcW w:w="3614" w:type="dxa"/>
          </w:tcPr>
          <w:p w:rsidR="00950ED1" w:rsidRPr="00463E56" w:rsidRDefault="00950ED1">
            <w:pPr>
              <w:rPr>
                <w:sz w:val="21"/>
                <w:szCs w:val="21"/>
              </w:rPr>
            </w:pPr>
            <w:r w:rsidRPr="00463E56">
              <w:rPr>
                <w:b/>
                <w:sz w:val="21"/>
                <w:szCs w:val="21"/>
              </w:rPr>
              <w:t>Hoe verhouden normen en waa</w:t>
            </w:r>
            <w:r w:rsidRPr="00463E56">
              <w:rPr>
                <w:b/>
                <w:sz w:val="21"/>
                <w:szCs w:val="21"/>
              </w:rPr>
              <w:t>r</w:t>
            </w:r>
            <w:r w:rsidRPr="00463E56">
              <w:rPr>
                <w:b/>
                <w:sz w:val="21"/>
                <w:szCs w:val="21"/>
              </w:rPr>
              <w:t xml:space="preserve">den, belangen en </w:t>
            </w:r>
            <w:proofErr w:type="gramStart"/>
            <w:r w:rsidRPr="00463E56">
              <w:rPr>
                <w:b/>
                <w:sz w:val="21"/>
                <w:szCs w:val="21"/>
              </w:rPr>
              <w:t xml:space="preserve">macht  </w:t>
            </w:r>
            <w:proofErr w:type="gramEnd"/>
            <w:r w:rsidRPr="00463E56">
              <w:rPr>
                <w:b/>
                <w:sz w:val="21"/>
                <w:szCs w:val="21"/>
              </w:rPr>
              <w:t xml:space="preserve">zich tot (maatschappelijke) veranderingen? </w:t>
            </w:r>
            <w:proofErr w:type="gramStart"/>
            <w:r w:rsidRPr="00463E56">
              <w:rPr>
                <w:b/>
                <w:sz w:val="21"/>
                <w:szCs w:val="21"/>
              </w:rPr>
              <w:t>Geef</w:t>
            </w:r>
            <w:proofErr w:type="gramEnd"/>
            <w:r w:rsidRPr="00463E56">
              <w:rPr>
                <w:b/>
                <w:sz w:val="21"/>
                <w:szCs w:val="21"/>
              </w:rPr>
              <w:t xml:space="preserve"> er voorbeelden bij.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sz w:val="21"/>
                <w:szCs w:val="21"/>
              </w:rPr>
              <w:lastRenderedPageBreak/>
              <w:t>ze kunnen verschillen per: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plaats:</w:t>
            </w:r>
            <w:r w:rsidRPr="00463E56">
              <w:rPr>
                <w:sz w:val="21"/>
                <w:szCs w:val="21"/>
              </w:rPr>
              <w:t xml:space="preserve"> in sommige delen in </w:t>
            </w:r>
            <w:proofErr w:type="gramStart"/>
            <w:r w:rsidRPr="00463E56">
              <w:rPr>
                <w:sz w:val="21"/>
                <w:szCs w:val="21"/>
              </w:rPr>
              <w:t>Amer</w:t>
            </w:r>
            <w:r w:rsidRPr="00463E56">
              <w:rPr>
                <w:sz w:val="21"/>
                <w:szCs w:val="21"/>
              </w:rPr>
              <w:t>i</w:t>
            </w:r>
            <w:r w:rsidRPr="00463E56">
              <w:rPr>
                <w:sz w:val="21"/>
                <w:szCs w:val="21"/>
              </w:rPr>
              <w:t xml:space="preserve">ka  </w:t>
            </w:r>
            <w:proofErr w:type="gramEnd"/>
            <w:r w:rsidRPr="00463E56">
              <w:rPr>
                <w:sz w:val="21"/>
                <w:szCs w:val="21"/>
              </w:rPr>
              <w:t>is de doodstraf to</w:t>
            </w:r>
            <w:r w:rsidRPr="00463E56">
              <w:rPr>
                <w:sz w:val="21"/>
                <w:szCs w:val="21"/>
              </w:rPr>
              <w:t>e</w:t>
            </w:r>
            <w:r w:rsidRPr="00463E56">
              <w:rPr>
                <w:sz w:val="21"/>
                <w:szCs w:val="21"/>
              </w:rPr>
              <w:t xml:space="preserve">gestaan en in NL niet. 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tijd:</w:t>
            </w:r>
            <w:r w:rsidRPr="00463E56">
              <w:rPr>
                <w:sz w:val="21"/>
                <w:szCs w:val="21"/>
              </w:rPr>
              <w:t xml:space="preserve"> in de jaren 60 emancip</w:t>
            </w:r>
            <w:r w:rsidRPr="00463E56">
              <w:rPr>
                <w:sz w:val="21"/>
                <w:szCs w:val="21"/>
              </w:rPr>
              <w:t>a</w:t>
            </w:r>
            <w:r w:rsidRPr="00463E56">
              <w:rPr>
                <w:sz w:val="21"/>
                <w:szCs w:val="21"/>
              </w:rPr>
              <w:t xml:space="preserve">tie van de </w:t>
            </w:r>
            <w:proofErr w:type="gramStart"/>
            <w:r w:rsidRPr="00463E56">
              <w:rPr>
                <w:sz w:val="21"/>
                <w:szCs w:val="21"/>
              </w:rPr>
              <w:t>vrouwen</w:t>
            </w:r>
            <w:r w:rsidRPr="00463E56">
              <w:rPr>
                <w:sz w:val="21"/>
                <w:szCs w:val="21"/>
              </w:rPr>
              <w:br/>
            </w:r>
            <w:r w:rsidRPr="00463E56">
              <w:rPr>
                <w:b/>
                <w:sz w:val="21"/>
                <w:szCs w:val="21"/>
              </w:rPr>
              <w:t>groep:</w:t>
            </w:r>
            <w:r w:rsidRPr="00463E56">
              <w:rPr>
                <w:sz w:val="21"/>
                <w:szCs w:val="21"/>
              </w:rPr>
              <w:t xml:space="preserve">  </w:t>
            </w:r>
            <w:proofErr w:type="gramEnd"/>
            <w:r w:rsidRPr="00463E56">
              <w:rPr>
                <w:sz w:val="21"/>
                <w:szCs w:val="21"/>
              </w:rPr>
              <w:t>skinheads</w:t>
            </w:r>
          </w:p>
        </w:tc>
        <w:tc>
          <w:tcPr>
            <w:tcW w:w="3614" w:type="dxa"/>
          </w:tcPr>
          <w:p w:rsidR="00950ED1" w:rsidRPr="00463E56" w:rsidRDefault="00950ED1" w:rsidP="00463E56">
            <w:pPr>
              <w:rPr>
                <w:sz w:val="21"/>
                <w:szCs w:val="21"/>
              </w:rPr>
            </w:pPr>
            <w:r w:rsidRPr="00463E56">
              <w:rPr>
                <w:sz w:val="21"/>
                <w:szCs w:val="21"/>
              </w:rPr>
              <w:lastRenderedPageBreak/>
              <w:t xml:space="preserve">Doordat de belangen veranderen is er </w:t>
            </w:r>
            <w:proofErr w:type="gramStart"/>
            <w:r w:rsidRPr="00463E56">
              <w:rPr>
                <w:sz w:val="21"/>
                <w:szCs w:val="21"/>
              </w:rPr>
              <w:t>een</w:t>
            </w:r>
            <w:proofErr w:type="gramEnd"/>
            <w:r w:rsidRPr="00463E56">
              <w:rPr>
                <w:sz w:val="21"/>
                <w:szCs w:val="21"/>
              </w:rPr>
              <w:t xml:space="preserve"> normen en waarden verv</w:t>
            </w:r>
            <w:r w:rsidRPr="00463E56">
              <w:rPr>
                <w:sz w:val="21"/>
                <w:szCs w:val="21"/>
              </w:rPr>
              <w:t>a</w:t>
            </w:r>
            <w:r w:rsidRPr="00463E56">
              <w:rPr>
                <w:sz w:val="21"/>
                <w:szCs w:val="21"/>
              </w:rPr>
              <w:t>ging, hierdoor moet de politie zijn regels aanpassen, daardoor vera</w:t>
            </w:r>
            <w:r w:rsidRPr="00463E56">
              <w:rPr>
                <w:sz w:val="21"/>
                <w:szCs w:val="21"/>
              </w:rPr>
              <w:t>n</w:t>
            </w:r>
            <w:r w:rsidRPr="00463E56">
              <w:rPr>
                <w:sz w:val="21"/>
                <w:szCs w:val="21"/>
              </w:rPr>
              <w:lastRenderedPageBreak/>
              <w:t>dert de macht.</w:t>
            </w:r>
          </w:p>
          <w:p w:rsidR="00950ED1" w:rsidRPr="00463E56" w:rsidRDefault="00950ED1" w:rsidP="00AC697E">
            <w:pPr>
              <w:pStyle w:val="NoSpacing"/>
              <w:rPr>
                <w:sz w:val="21"/>
                <w:szCs w:val="21"/>
              </w:rPr>
            </w:pPr>
          </w:p>
        </w:tc>
      </w:tr>
    </w:tbl>
    <w:p w:rsidR="00401BF4" w:rsidRPr="00463E56" w:rsidRDefault="00401BF4">
      <w:pPr>
        <w:rPr>
          <w:sz w:val="21"/>
          <w:szCs w:val="21"/>
        </w:rPr>
      </w:pPr>
      <w:bookmarkStart w:id="0" w:name="_GoBack"/>
      <w:bookmarkEnd w:id="0"/>
    </w:p>
    <w:sectPr w:rsidR="00401BF4" w:rsidRPr="00463E56" w:rsidSect="00DD2C2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0974"/>
    <w:multiLevelType w:val="hybridMultilevel"/>
    <w:tmpl w:val="DA1A9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D2C23"/>
    <w:rsid w:val="000B2469"/>
    <w:rsid w:val="000F1A6A"/>
    <w:rsid w:val="0016555D"/>
    <w:rsid w:val="00305DB2"/>
    <w:rsid w:val="00333260"/>
    <w:rsid w:val="00401BF4"/>
    <w:rsid w:val="00416333"/>
    <w:rsid w:val="00463E56"/>
    <w:rsid w:val="005906FD"/>
    <w:rsid w:val="00844FC1"/>
    <w:rsid w:val="00850541"/>
    <w:rsid w:val="00950ED1"/>
    <w:rsid w:val="00A21B10"/>
    <w:rsid w:val="00AC697E"/>
    <w:rsid w:val="00B42061"/>
    <w:rsid w:val="00B50B43"/>
    <w:rsid w:val="00B8029D"/>
    <w:rsid w:val="00DD2C23"/>
    <w:rsid w:val="00E968CB"/>
    <w:rsid w:val="00F2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21B10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B10"/>
    <w:pPr>
      <w:spacing w:after="0" w:line="240" w:lineRule="auto"/>
    </w:pPr>
    <w:rPr>
      <w:rFonts w:ascii="Book Antiqua" w:hAnsi="Book Antiqua"/>
    </w:rPr>
  </w:style>
  <w:style w:type="table" w:styleId="TableGrid">
    <w:name w:val="Table Grid"/>
    <w:basedOn w:val="TableNormal"/>
    <w:uiPriority w:val="59"/>
    <w:rsid w:val="00DD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69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6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A21B10"/>
    <w:rPr>
      <w:rFonts w:ascii="Book Antiqua" w:hAnsi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1B10"/>
    <w:pPr>
      <w:spacing w:after="0" w:line="240" w:lineRule="auto"/>
    </w:pPr>
    <w:rPr>
      <w:rFonts w:ascii="Book Antiqua" w:hAnsi="Book Antiqua"/>
    </w:rPr>
  </w:style>
  <w:style w:type="table" w:styleId="Tabelraster">
    <w:name w:val="Table Grid"/>
    <w:basedOn w:val="Standaardtabel"/>
    <w:uiPriority w:val="59"/>
    <w:rsid w:val="00DD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AC697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96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WinXP user</cp:lastModifiedBy>
  <cp:revision>7</cp:revision>
  <dcterms:created xsi:type="dcterms:W3CDTF">2010-09-19T10:09:00Z</dcterms:created>
  <dcterms:modified xsi:type="dcterms:W3CDTF">2010-09-19T10:23:00Z</dcterms:modified>
</cp:coreProperties>
</file>